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CF763" w14:textId="2755985B" w:rsidR="00EE7116" w:rsidRDefault="00626B0C">
      <w:r>
        <w:rPr>
          <w:noProof/>
        </w:rPr>
        <w:drawing>
          <wp:inline distT="0" distB="0" distL="0" distR="0" wp14:anchorId="19C2B5CD" wp14:editId="5DC52BAC">
            <wp:extent cx="4898693" cy="2251881"/>
            <wp:effectExtent l="0" t="0" r="16510" b="15240"/>
            <wp:docPr id="101823883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8A5E532-EDE8-6FE1-48D4-001FBCFC72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E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4F"/>
    <w:rsid w:val="003E12B0"/>
    <w:rsid w:val="00626B0C"/>
    <w:rsid w:val="00DB6E4F"/>
    <w:rsid w:val="00E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C8E89-3125-4B38-8B8E-F0FC82D6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10851822129701"/>
          <c:y val="0.13599108256959683"/>
          <c:w val="0.82028845788827354"/>
          <c:h val="0.67990404887913602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603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xVal>
            <c:numRef>
              <c:f>Лист1!$A$2:$A$8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xVal>
          <c:yVal>
            <c:numRef>
              <c:f>Лист1!$B$2:$B$8</c:f>
              <c:numCache>
                <c:formatCode>General</c:formatCode>
                <c:ptCount val="7"/>
                <c:pt idx="0">
                  <c:v>4.8</c:v>
                </c:pt>
                <c:pt idx="1">
                  <c:v>42</c:v>
                </c:pt>
                <c:pt idx="2">
                  <c:v>26</c:v>
                </c:pt>
                <c:pt idx="3">
                  <c:v>20.6</c:v>
                </c:pt>
                <c:pt idx="4">
                  <c:v>6.6</c:v>
                </c:pt>
                <c:pt idx="5">
                  <c:v>0</c:v>
                </c:pt>
                <c:pt idx="6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E1D-4D43-9F02-F132CAC763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40847375"/>
        <c:axId val="1440841135"/>
      </c:scatterChart>
      <c:valAx>
        <c:axId val="1440847375"/>
        <c:scaling>
          <c:orientation val="minMax"/>
          <c:max val="6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число косточек в дольке</a:t>
                </a:r>
              </a:p>
            </c:rich>
          </c:tx>
          <c:layout>
            <c:manualLayout>
              <c:xMode val="edge"/>
              <c:yMode val="edge"/>
              <c:x val="0.32058606195920769"/>
              <c:y val="0.887338647218278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40841135"/>
        <c:crosses val="autoZero"/>
        <c:crossBetween val="midCat"/>
      </c:valAx>
      <c:valAx>
        <c:axId val="14408411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число долек в % к общему их числу</a:t>
                </a:r>
              </a:p>
            </c:rich>
          </c:tx>
          <c:layout>
            <c:manualLayout>
              <c:xMode val="edge"/>
              <c:yMode val="edge"/>
              <c:x val="2.5121779132447154E-2"/>
              <c:y val="0.119285488133913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40847375"/>
        <c:crossesAt val="0"/>
        <c:crossBetween val="midCat"/>
        <c:majorUnit val="1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2024-06-09T11:22:00Z</dcterms:created>
  <dcterms:modified xsi:type="dcterms:W3CDTF">2024-06-09T11:22:00Z</dcterms:modified>
</cp:coreProperties>
</file>